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F9BDE" w14:textId="3E5D7AD4" w:rsidR="007863EC" w:rsidRDefault="007863EC" w:rsidP="007863EC">
      <w:pPr>
        <w:spacing w:line="480" w:lineRule="exact"/>
        <w:ind w:right="-143" w:firstLineChars="0" w:firstLine="0"/>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２０２</w:t>
      </w:r>
      <w:r w:rsidR="003260B5">
        <w:rPr>
          <w:rFonts w:ascii="ＭＳ ゴシック" w:eastAsia="ＭＳ ゴシック" w:hAnsi="ＭＳ ゴシック" w:hint="eastAsia"/>
          <w:b/>
          <w:sz w:val="32"/>
          <w:szCs w:val="24"/>
        </w:rPr>
        <w:t>５</w:t>
      </w:r>
      <w:r>
        <w:rPr>
          <w:rFonts w:ascii="ＭＳ ゴシック" w:eastAsia="ＭＳ ゴシック" w:hAnsi="ＭＳ ゴシック" w:hint="eastAsia"/>
          <w:b/>
          <w:sz w:val="32"/>
          <w:szCs w:val="24"/>
        </w:rPr>
        <w:t>ユニバーサル・スポーツ体験会開催要項</w:t>
      </w:r>
    </w:p>
    <w:p w14:paraId="280B7369" w14:textId="77777777" w:rsidR="007863EC" w:rsidRDefault="007863EC" w:rsidP="007863EC">
      <w:pPr>
        <w:spacing w:line="480" w:lineRule="exact"/>
        <w:ind w:right="-143" w:firstLineChars="0" w:firstLine="0"/>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（四面卓球バレー・バウンスボール）</w:t>
      </w:r>
    </w:p>
    <w:p w14:paraId="5A573BDD" w14:textId="77777777" w:rsidR="007863EC" w:rsidRDefault="007863EC" w:rsidP="007863EC">
      <w:pPr>
        <w:spacing w:line="480" w:lineRule="exact"/>
        <w:ind w:right="-143" w:firstLineChars="0" w:firstLine="0"/>
        <w:jc w:val="center"/>
        <w:rPr>
          <w:rFonts w:ascii="ＭＳ ゴシック" w:eastAsia="ＭＳ ゴシック" w:hAnsi="ＭＳ ゴシック"/>
          <w:b/>
          <w:sz w:val="32"/>
          <w:szCs w:val="24"/>
        </w:rPr>
      </w:pPr>
    </w:p>
    <w:p w14:paraId="5FA07A61" w14:textId="77777777" w:rsidR="007863EC" w:rsidRPr="00C86417" w:rsidRDefault="007863EC" w:rsidP="007863EC">
      <w:pPr>
        <w:spacing w:line="480" w:lineRule="exact"/>
        <w:ind w:left="1680" w:right="-1" w:hangingChars="700" w:hanging="1680"/>
        <w:jc w:val="left"/>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１　目　　的　埼玉県総合リハビリテーションセンターで誕生し、2008年開催の「彩の国ふれあいピック」の公開競技となった四面卓球バレーと鳥取県で誕生し、「ねんりんピックはばたけ鳥取2024」の公開競技となったバウンスボールの２種目を、健常者、障がい者の別なく、年齢性別を問わず誰もが安全に一緒にプレイすることができるユニバーサル・スポーツと位置付け、共生社会の実現を図る観点からも、今後、当該スポーツを市において普及させていく。</w:t>
      </w:r>
    </w:p>
    <w:p w14:paraId="2A83C710" w14:textId="77777777" w:rsidR="007863EC" w:rsidRPr="00C86417" w:rsidRDefault="007863EC" w:rsidP="007863EC">
      <w:pPr>
        <w:spacing w:line="480" w:lineRule="exact"/>
        <w:ind w:firstLineChars="0" w:firstLine="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２　主　　催　上尾市スポーツ推進委員連絡協議会</w:t>
      </w:r>
    </w:p>
    <w:p w14:paraId="1C7872E7" w14:textId="77777777" w:rsidR="007863EC" w:rsidRPr="00C86417" w:rsidRDefault="007863EC" w:rsidP="007863EC">
      <w:pPr>
        <w:spacing w:line="480" w:lineRule="exact"/>
        <w:ind w:firstLineChars="0" w:firstLine="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３　後　　援　上尾市教育委員会</w:t>
      </w:r>
    </w:p>
    <w:p w14:paraId="53DCC356" w14:textId="77777777" w:rsidR="007863EC" w:rsidRPr="00C86417" w:rsidRDefault="007863EC" w:rsidP="007863EC">
      <w:pPr>
        <w:spacing w:line="480" w:lineRule="exact"/>
        <w:ind w:firstLineChars="0" w:firstLine="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４　日　　時　令和７年８月２４日（日曜日）</w:t>
      </w:r>
    </w:p>
    <w:p w14:paraId="573E95A7" w14:textId="77777777" w:rsidR="007863EC" w:rsidRPr="00C86417" w:rsidRDefault="007863EC" w:rsidP="007863EC">
      <w:pPr>
        <w:spacing w:line="480" w:lineRule="exact"/>
        <w:ind w:firstLineChars="700" w:firstLine="168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９時３０分～１１時３０分（受付９時～９時２０分）</w:t>
      </w:r>
    </w:p>
    <w:p w14:paraId="17001896" w14:textId="77777777" w:rsidR="007863EC" w:rsidRPr="00C86417" w:rsidRDefault="007863EC" w:rsidP="007863EC">
      <w:pPr>
        <w:spacing w:line="480" w:lineRule="exact"/>
        <w:ind w:firstLineChars="0" w:firstLine="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５　会　　場　上尾市民体育館　アリーナ（上尾市向山4-3-10）</w:t>
      </w:r>
    </w:p>
    <w:p w14:paraId="79BC0210" w14:textId="77777777" w:rsidR="007863EC" w:rsidRPr="00C86417" w:rsidRDefault="007863EC" w:rsidP="007863EC">
      <w:pPr>
        <w:spacing w:line="480" w:lineRule="exact"/>
        <w:ind w:right="-35" w:firstLineChars="0" w:firstLine="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６　対　　象　上尾市在住・在勤者（小学生は保護者同伴）</w:t>
      </w:r>
    </w:p>
    <w:p w14:paraId="3CA81C45" w14:textId="273CD9F8" w:rsidR="007863EC" w:rsidRPr="00C86417" w:rsidRDefault="007863EC" w:rsidP="007863EC">
      <w:pPr>
        <w:spacing w:line="480" w:lineRule="exact"/>
        <w:ind w:firstLineChars="0" w:firstLine="0"/>
        <w:rPr>
          <w:rFonts w:ascii="ＭＳ ゴシック" w:eastAsia="ＭＳ ゴシック" w:hAnsi="ＭＳ ゴシック"/>
          <w:kern w:val="0"/>
          <w:sz w:val="24"/>
          <w:szCs w:val="24"/>
        </w:rPr>
      </w:pPr>
      <w:r w:rsidRPr="00C86417">
        <w:rPr>
          <w:rFonts w:ascii="ＭＳ ゴシック" w:eastAsia="ＭＳ ゴシック" w:hAnsi="ＭＳ ゴシック" w:hint="eastAsia"/>
          <w:sz w:val="24"/>
          <w:szCs w:val="24"/>
        </w:rPr>
        <w:t xml:space="preserve">７　</w:t>
      </w:r>
      <w:r w:rsidRPr="00C86417">
        <w:rPr>
          <w:rFonts w:ascii="ＭＳ ゴシック" w:eastAsia="ＭＳ ゴシック" w:hAnsi="ＭＳ ゴシック" w:hint="eastAsia"/>
          <w:kern w:val="0"/>
          <w:sz w:val="24"/>
          <w:szCs w:val="24"/>
        </w:rPr>
        <w:t>募集人員　市内在住・在学</w:t>
      </w:r>
      <w:r w:rsidR="00F86B67">
        <w:rPr>
          <w:rFonts w:ascii="ＭＳ ゴシック" w:eastAsia="ＭＳ ゴシック" w:hAnsi="ＭＳ ゴシック" w:hint="eastAsia"/>
          <w:kern w:val="0"/>
          <w:sz w:val="24"/>
          <w:szCs w:val="24"/>
        </w:rPr>
        <w:t>者（小学生以上）</w:t>
      </w:r>
      <w:r w:rsidRPr="00C86417">
        <w:rPr>
          <w:rFonts w:ascii="ＭＳ ゴシック" w:eastAsia="ＭＳ ゴシック" w:hAnsi="ＭＳ ゴシック" w:hint="eastAsia"/>
          <w:kern w:val="0"/>
          <w:sz w:val="24"/>
          <w:szCs w:val="24"/>
        </w:rPr>
        <w:t>６０名程度</w:t>
      </w:r>
      <w:r w:rsidR="00F86B67">
        <w:rPr>
          <w:rFonts w:ascii="ＭＳ ゴシック" w:eastAsia="ＭＳ ゴシック" w:hAnsi="ＭＳ ゴシック" w:hint="eastAsia"/>
          <w:kern w:val="0"/>
          <w:sz w:val="24"/>
          <w:szCs w:val="24"/>
        </w:rPr>
        <w:t>（先着順）</w:t>
      </w:r>
    </w:p>
    <w:p w14:paraId="185151AB" w14:textId="77777777" w:rsidR="007863EC" w:rsidRPr="00C86417" w:rsidRDefault="007863EC" w:rsidP="007863EC">
      <w:pPr>
        <w:spacing w:line="480" w:lineRule="exact"/>
        <w:ind w:firstLineChars="0" w:firstLine="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８　内　　容　①ルール等説明</w:t>
      </w:r>
    </w:p>
    <w:p w14:paraId="02B6D55B" w14:textId="77777777" w:rsidR="007863EC" w:rsidRPr="00C86417" w:rsidRDefault="007863EC" w:rsidP="007863EC">
      <w:pPr>
        <w:spacing w:line="480" w:lineRule="exact"/>
        <w:ind w:firstLineChars="700" w:firstLine="168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②基本練習</w:t>
      </w:r>
    </w:p>
    <w:p w14:paraId="3B23BB6E" w14:textId="77777777" w:rsidR="007863EC" w:rsidRPr="00C86417" w:rsidRDefault="007863EC" w:rsidP="007863EC">
      <w:pPr>
        <w:spacing w:line="480" w:lineRule="exact"/>
        <w:ind w:firstLineChars="700" w:firstLine="168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③試合形式での模擬対戦</w:t>
      </w:r>
    </w:p>
    <w:p w14:paraId="64DA4DB8" w14:textId="77777777" w:rsidR="007863EC" w:rsidRPr="00C86417" w:rsidRDefault="007863EC" w:rsidP="007863EC">
      <w:pPr>
        <w:spacing w:line="480" w:lineRule="exact"/>
        <w:ind w:left="1680" w:right="-143" w:hangingChars="700" w:hanging="1680"/>
        <w:rPr>
          <w:rFonts w:ascii="ＭＳ ゴシック" w:eastAsia="ＭＳ ゴシック" w:hAnsi="ＭＳ ゴシック"/>
          <w:kern w:val="0"/>
          <w:sz w:val="24"/>
          <w:szCs w:val="24"/>
        </w:rPr>
      </w:pPr>
      <w:r w:rsidRPr="00C86417">
        <w:rPr>
          <w:rFonts w:ascii="ＭＳ ゴシック" w:eastAsia="ＭＳ ゴシック" w:hAnsi="ＭＳ ゴシック" w:hint="eastAsia"/>
          <w:sz w:val="24"/>
          <w:szCs w:val="24"/>
        </w:rPr>
        <w:t xml:space="preserve">　　　　　　　　</w:t>
      </w:r>
      <w:r w:rsidRPr="00C86417">
        <w:rPr>
          <w:rFonts w:ascii="ＭＳ ゴシック" w:eastAsia="ＭＳ ゴシック" w:hAnsi="ＭＳ ゴシック" w:hint="eastAsia"/>
          <w:kern w:val="0"/>
          <w:sz w:val="24"/>
          <w:szCs w:val="24"/>
        </w:rPr>
        <w:t>スポーツ推進委員混在のチーム編成を行う</w:t>
      </w:r>
    </w:p>
    <w:p w14:paraId="25E465C2" w14:textId="77777777" w:rsidR="007863EC" w:rsidRPr="00C86417" w:rsidRDefault="007863EC" w:rsidP="007863EC">
      <w:pPr>
        <w:spacing w:line="480" w:lineRule="exact"/>
        <w:ind w:left="1440" w:right="-285" w:hangingChars="600" w:hanging="144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 xml:space="preserve">９　</w:t>
      </w:r>
      <w:r w:rsidRPr="00C86417">
        <w:rPr>
          <w:rFonts w:ascii="ＭＳ ゴシック" w:eastAsia="ＭＳ ゴシック" w:hAnsi="ＭＳ ゴシック" w:hint="eastAsia"/>
          <w:spacing w:val="62"/>
          <w:kern w:val="0"/>
          <w:sz w:val="24"/>
          <w:szCs w:val="24"/>
          <w:fitText w:val="968" w:id="-690760448"/>
        </w:rPr>
        <w:t>持ち</w:t>
      </w:r>
      <w:r w:rsidRPr="00C86417">
        <w:rPr>
          <w:rFonts w:ascii="ＭＳ ゴシック" w:eastAsia="ＭＳ ゴシック" w:hAnsi="ＭＳ ゴシック" w:hint="eastAsia"/>
          <w:kern w:val="0"/>
          <w:sz w:val="24"/>
          <w:szCs w:val="24"/>
          <w:fitText w:val="968" w:id="-690760448"/>
        </w:rPr>
        <w:t>物</w:t>
      </w:r>
      <w:r w:rsidRPr="00C86417">
        <w:rPr>
          <w:rFonts w:ascii="ＭＳ ゴシック" w:eastAsia="ＭＳ ゴシック" w:hAnsi="ＭＳ ゴシック" w:hint="eastAsia"/>
          <w:sz w:val="24"/>
          <w:szCs w:val="24"/>
        </w:rPr>
        <w:t xml:space="preserve">　運動着、体育館シューズ、飲み物（水筒等）、タオル等</w:t>
      </w:r>
    </w:p>
    <w:p w14:paraId="46209C1E" w14:textId="77777777" w:rsidR="007863EC" w:rsidRPr="00C86417" w:rsidRDefault="007863EC" w:rsidP="007863EC">
      <w:pPr>
        <w:spacing w:line="480" w:lineRule="exact"/>
        <w:ind w:left="1680" w:hangingChars="700" w:hanging="168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 xml:space="preserve">10　</w:t>
      </w:r>
      <w:r w:rsidRPr="00C86417">
        <w:rPr>
          <w:rFonts w:ascii="ＭＳ ゴシック" w:eastAsia="ＭＳ ゴシック" w:hAnsi="ＭＳ ゴシック" w:hint="eastAsia"/>
          <w:spacing w:val="62"/>
          <w:kern w:val="0"/>
          <w:sz w:val="24"/>
          <w:szCs w:val="24"/>
          <w:fitText w:val="968" w:id="-690760447"/>
        </w:rPr>
        <w:t>参加</w:t>
      </w:r>
      <w:r w:rsidRPr="00C86417">
        <w:rPr>
          <w:rFonts w:ascii="ＭＳ ゴシック" w:eastAsia="ＭＳ ゴシック" w:hAnsi="ＭＳ ゴシック" w:hint="eastAsia"/>
          <w:kern w:val="0"/>
          <w:sz w:val="24"/>
          <w:szCs w:val="24"/>
          <w:fitText w:val="968" w:id="-690760447"/>
        </w:rPr>
        <w:t>費</w:t>
      </w:r>
      <w:r w:rsidRPr="00C86417">
        <w:rPr>
          <w:rFonts w:ascii="ＭＳ ゴシック" w:eastAsia="ＭＳ ゴシック" w:hAnsi="ＭＳ ゴシック" w:hint="eastAsia"/>
          <w:sz w:val="24"/>
          <w:szCs w:val="24"/>
        </w:rPr>
        <w:t xml:space="preserve">　100円(傷害保険料を含む)</w:t>
      </w:r>
    </w:p>
    <w:p w14:paraId="6C12002A" w14:textId="77777777" w:rsidR="007863EC" w:rsidRPr="00C86417" w:rsidRDefault="007863EC" w:rsidP="007863EC">
      <w:pPr>
        <w:spacing w:line="480" w:lineRule="exact"/>
        <w:ind w:left="1920" w:right="140" w:hangingChars="800" w:hanging="1920"/>
        <w:rPr>
          <w:rFonts w:ascii="ＭＳ ゴシック" w:eastAsia="ＭＳ ゴシック" w:hAnsi="ＭＳ ゴシック"/>
          <w:sz w:val="24"/>
          <w:szCs w:val="24"/>
        </w:rPr>
      </w:pPr>
      <w:r w:rsidRPr="00C86417">
        <w:rPr>
          <w:rFonts w:ascii="ＭＳ ゴシック" w:eastAsia="ＭＳ ゴシック" w:hAnsi="ＭＳ ゴシック" w:hint="eastAsia"/>
          <w:sz w:val="24"/>
          <w:szCs w:val="24"/>
        </w:rPr>
        <w:t>11　申　　込　上尾市電子申請もしくはファクス、メールによる。</w:t>
      </w:r>
    </w:p>
    <w:p w14:paraId="7691AF7C" w14:textId="77777777" w:rsidR="006029AA" w:rsidRDefault="007863EC" w:rsidP="006029AA">
      <w:pPr>
        <w:pStyle w:val="a9"/>
        <w:spacing w:line="480" w:lineRule="exact"/>
        <w:ind w:left="1004" w:right="140" w:firstLineChars="300" w:firstLine="720"/>
        <w:rPr>
          <w:rFonts w:ascii="ＭＳ ゴシック" w:eastAsia="ＭＳ ゴシック" w:hAnsi="ＭＳ ゴシック"/>
          <w:sz w:val="24"/>
        </w:rPr>
      </w:pPr>
      <w:r w:rsidRPr="00C86417">
        <w:rPr>
          <w:rFonts w:ascii="ＭＳ ゴシック" w:eastAsia="ＭＳ ゴシック" w:hAnsi="ＭＳ ゴシック" w:hint="eastAsia"/>
          <w:sz w:val="24"/>
        </w:rPr>
        <w:t>申込締切：令和７年８月</w:t>
      </w:r>
      <w:r w:rsidR="006029AA">
        <w:rPr>
          <w:rFonts w:ascii="ＭＳ ゴシック" w:eastAsia="ＭＳ ゴシック" w:hAnsi="ＭＳ ゴシック" w:hint="eastAsia"/>
          <w:sz w:val="24"/>
        </w:rPr>
        <w:t>８</w:t>
      </w:r>
      <w:r w:rsidRPr="00C86417">
        <w:rPr>
          <w:rFonts w:ascii="ＭＳ ゴシック" w:eastAsia="ＭＳ ゴシック" w:hAnsi="ＭＳ ゴシック" w:hint="eastAsia"/>
          <w:sz w:val="24"/>
        </w:rPr>
        <w:t>日（</w:t>
      </w:r>
      <w:r w:rsidR="006029AA">
        <w:rPr>
          <w:rFonts w:ascii="ＭＳ ゴシック" w:eastAsia="ＭＳ ゴシック" w:hAnsi="ＭＳ ゴシック" w:hint="eastAsia"/>
          <w:sz w:val="24"/>
        </w:rPr>
        <w:t>金曜日</w:t>
      </w:r>
      <w:r w:rsidRPr="00C86417">
        <w:rPr>
          <w:rFonts w:ascii="ＭＳ ゴシック" w:eastAsia="ＭＳ ゴシック" w:hAnsi="ＭＳ ゴシック" w:hint="eastAsia"/>
          <w:sz w:val="24"/>
        </w:rPr>
        <w:t>）</w:t>
      </w:r>
      <w:r w:rsidR="006029AA">
        <w:rPr>
          <w:rFonts w:ascii="ＭＳ ゴシック" w:eastAsia="ＭＳ ゴシック" w:hAnsi="ＭＳ ゴシック" w:hint="eastAsia"/>
          <w:sz w:val="24"/>
        </w:rPr>
        <w:t>１７</w:t>
      </w:r>
      <w:r w:rsidRPr="00C86417">
        <w:rPr>
          <w:rFonts w:ascii="ＭＳ ゴシック" w:eastAsia="ＭＳ ゴシック" w:hAnsi="ＭＳ ゴシック" w:hint="eastAsia"/>
          <w:sz w:val="24"/>
        </w:rPr>
        <w:t>時</w:t>
      </w:r>
      <w:r w:rsidR="006029AA">
        <w:rPr>
          <w:rFonts w:ascii="ＭＳ ゴシック" w:eastAsia="ＭＳ ゴシック" w:hAnsi="ＭＳ ゴシック" w:hint="eastAsia"/>
          <w:sz w:val="24"/>
        </w:rPr>
        <w:t>まで</w:t>
      </w:r>
    </w:p>
    <w:p w14:paraId="70B59303" w14:textId="46383D3A" w:rsidR="007863EC" w:rsidRPr="00C86417" w:rsidRDefault="007863EC" w:rsidP="006029AA">
      <w:pPr>
        <w:pStyle w:val="a9"/>
        <w:spacing w:line="480" w:lineRule="exact"/>
        <w:ind w:left="1004" w:right="140" w:firstLineChars="300" w:firstLine="720"/>
        <w:rPr>
          <w:rFonts w:ascii="ＭＳ ゴシック" w:eastAsia="ＭＳ ゴシック" w:hAnsi="ＭＳ ゴシック"/>
          <w:sz w:val="24"/>
        </w:rPr>
      </w:pPr>
      <w:r w:rsidRPr="00C86417">
        <w:rPr>
          <w:rFonts w:ascii="ＭＳ ゴシック" w:eastAsia="ＭＳ ゴシック" w:hAnsi="ＭＳ ゴシック" w:hint="eastAsia"/>
          <w:sz w:val="24"/>
        </w:rPr>
        <w:t>定員に達しない時は体験会当日まで受け付ける</w:t>
      </w:r>
    </w:p>
    <w:p w14:paraId="00D5BECC" w14:textId="77777777" w:rsidR="007863EC" w:rsidRPr="00C86417" w:rsidRDefault="007863EC" w:rsidP="007863EC">
      <w:pPr>
        <w:spacing w:line="480" w:lineRule="exact"/>
        <w:ind w:leftChars="-1" w:left="1644" w:hangingChars="686" w:hanging="1646"/>
        <w:rPr>
          <w:rFonts w:ascii="ＭＳ ゴシック" w:eastAsia="ＭＳ ゴシック" w:hAnsi="ＭＳ ゴシック"/>
        </w:rPr>
      </w:pPr>
      <w:r w:rsidRPr="00C86417">
        <w:rPr>
          <w:rFonts w:ascii="ＭＳ ゴシック" w:eastAsia="ＭＳ ゴシック" w:hAnsi="ＭＳ ゴシック" w:hint="eastAsia"/>
          <w:sz w:val="24"/>
          <w:szCs w:val="24"/>
        </w:rPr>
        <w:t xml:space="preserve">12　</w:t>
      </w:r>
      <w:r w:rsidRPr="00C86417">
        <w:rPr>
          <w:rFonts w:ascii="ＭＳ ゴシック" w:eastAsia="ＭＳ ゴシック" w:hAnsi="ＭＳ ゴシック" w:hint="eastAsia"/>
          <w:spacing w:val="62"/>
          <w:kern w:val="0"/>
          <w:sz w:val="24"/>
          <w:szCs w:val="24"/>
          <w:fitText w:val="968" w:id="-690760446"/>
        </w:rPr>
        <w:t>その</w:t>
      </w:r>
      <w:r w:rsidRPr="00C86417">
        <w:rPr>
          <w:rFonts w:ascii="ＭＳ ゴシック" w:eastAsia="ＭＳ ゴシック" w:hAnsi="ＭＳ ゴシック" w:hint="eastAsia"/>
          <w:kern w:val="0"/>
          <w:sz w:val="24"/>
          <w:szCs w:val="24"/>
          <w:fitText w:val="968" w:id="-690760446"/>
        </w:rPr>
        <w:t>他</w:t>
      </w:r>
      <w:r w:rsidRPr="00C86417">
        <w:rPr>
          <w:rFonts w:ascii="ＭＳ ゴシック" w:eastAsia="ＭＳ ゴシック" w:hAnsi="ＭＳ ゴシック" w:hint="eastAsia"/>
          <w:sz w:val="24"/>
          <w:szCs w:val="24"/>
        </w:rPr>
        <w:t xml:space="preserve">　主催者は、傷病や紛失、その他の事故に際し、応急処置を除いて一切の責任を負わない。</w:t>
      </w:r>
    </w:p>
    <w:p w14:paraId="4DAFC681" w14:textId="77777777" w:rsidR="007863EC" w:rsidRPr="007863EC" w:rsidRDefault="007863EC">
      <w:pPr>
        <w:ind w:firstLine="2940"/>
      </w:pPr>
    </w:p>
    <w:sectPr w:rsidR="007863EC" w:rsidRPr="007863EC" w:rsidSect="008F58E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0F09" w14:textId="77777777" w:rsidR="008F58EC" w:rsidRDefault="008F58EC" w:rsidP="008F58EC">
      <w:pPr>
        <w:ind w:firstLine="2940"/>
      </w:pPr>
      <w:r>
        <w:separator/>
      </w:r>
    </w:p>
  </w:endnote>
  <w:endnote w:type="continuationSeparator" w:id="0">
    <w:p w14:paraId="78E6EBFD" w14:textId="77777777" w:rsidR="008F58EC" w:rsidRDefault="008F58EC" w:rsidP="008F58EC">
      <w:pPr>
        <w:ind w:firstLine="29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318D" w14:textId="77777777" w:rsidR="008F58EC" w:rsidRDefault="008F58EC">
    <w:pPr>
      <w:pStyle w:val="ac"/>
      <w:ind w:firstLine="29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DD9F" w14:textId="77777777" w:rsidR="008F58EC" w:rsidRDefault="008F58EC">
    <w:pPr>
      <w:pStyle w:val="ac"/>
      <w:ind w:firstLine="29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36D3" w14:textId="77777777" w:rsidR="008F58EC" w:rsidRDefault="008F58EC">
    <w:pPr>
      <w:pStyle w:val="ac"/>
      <w:ind w:firstLine="29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778FC" w14:textId="77777777" w:rsidR="008F58EC" w:rsidRDefault="008F58EC" w:rsidP="008F58EC">
      <w:pPr>
        <w:ind w:firstLine="2940"/>
      </w:pPr>
      <w:r>
        <w:separator/>
      </w:r>
    </w:p>
  </w:footnote>
  <w:footnote w:type="continuationSeparator" w:id="0">
    <w:p w14:paraId="0AE74B41" w14:textId="77777777" w:rsidR="008F58EC" w:rsidRDefault="008F58EC" w:rsidP="008F58EC">
      <w:pPr>
        <w:ind w:firstLine="29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4CC5" w14:textId="77777777" w:rsidR="008F58EC" w:rsidRDefault="008F58EC">
    <w:pPr>
      <w:pStyle w:val="aa"/>
      <w:ind w:firstLine="29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4CD3" w14:textId="77777777" w:rsidR="008F58EC" w:rsidRDefault="008F58EC">
    <w:pPr>
      <w:pStyle w:val="aa"/>
      <w:ind w:firstLine="29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9DD06" w14:textId="77777777" w:rsidR="008F58EC" w:rsidRDefault="008F58EC">
    <w:pPr>
      <w:pStyle w:val="aa"/>
      <w:ind w:firstLine="29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EC"/>
    <w:rsid w:val="003260B5"/>
    <w:rsid w:val="006029AA"/>
    <w:rsid w:val="007863EC"/>
    <w:rsid w:val="008F58EC"/>
    <w:rsid w:val="00C86417"/>
    <w:rsid w:val="00F8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1C734D"/>
  <w15:chartTrackingRefBased/>
  <w15:docId w15:val="{55076F75-B372-4F48-8F8D-A5BCD2AA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3EC"/>
    <w:pPr>
      <w:spacing w:after="0" w:line="240" w:lineRule="auto"/>
      <w:ind w:right="1361" w:firstLineChars="1400" w:firstLine="1400"/>
      <w:jc w:val="both"/>
    </w:pPr>
    <w:rPr>
      <w:sz w:val="21"/>
      <w:szCs w:val="22"/>
      <w14:ligatures w14:val="none"/>
    </w:rPr>
  </w:style>
  <w:style w:type="paragraph" w:styleId="1">
    <w:name w:val="heading 1"/>
    <w:basedOn w:val="a"/>
    <w:next w:val="a"/>
    <w:link w:val="10"/>
    <w:uiPriority w:val="9"/>
    <w:qFormat/>
    <w:rsid w:val="007863EC"/>
    <w:pPr>
      <w:keepNext/>
      <w:keepLines/>
      <w:widowControl w:val="0"/>
      <w:spacing w:before="280" w:after="80" w:line="259" w:lineRule="auto"/>
      <w:ind w:right="0" w:firstLineChars="0" w:firstLine="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863EC"/>
    <w:pPr>
      <w:keepNext/>
      <w:keepLines/>
      <w:widowControl w:val="0"/>
      <w:spacing w:before="160" w:after="80" w:line="259" w:lineRule="auto"/>
      <w:ind w:right="0" w:firstLineChars="0" w:firstLine="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863EC"/>
    <w:pPr>
      <w:keepNext/>
      <w:keepLines/>
      <w:widowControl w:val="0"/>
      <w:spacing w:before="160" w:after="80" w:line="259" w:lineRule="auto"/>
      <w:ind w:right="0" w:firstLineChars="0" w:firstLine="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863EC"/>
    <w:pPr>
      <w:keepNext/>
      <w:keepLines/>
      <w:widowControl w:val="0"/>
      <w:spacing w:before="80" w:after="40" w:line="259" w:lineRule="auto"/>
      <w:ind w:right="0" w:firstLineChars="0" w:firstLine="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863EC"/>
    <w:pPr>
      <w:keepNext/>
      <w:keepLines/>
      <w:widowControl w:val="0"/>
      <w:spacing w:before="80" w:after="40" w:line="259" w:lineRule="auto"/>
      <w:ind w:leftChars="100" w:left="100" w:right="0" w:firstLineChars="0" w:firstLine="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863EC"/>
    <w:pPr>
      <w:keepNext/>
      <w:keepLines/>
      <w:widowControl w:val="0"/>
      <w:spacing w:before="80" w:after="40" w:line="259" w:lineRule="auto"/>
      <w:ind w:leftChars="200" w:left="200" w:right="0" w:firstLineChars="0" w:firstLine="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863EC"/>
    <w:pPr>
      <w:keepNext/>
      <w:keepLines/>
      <w:widowControl w:val="0"/>
      <w:spacing w:before="80" w:after="40" w:line="259" w:lineRule="auto"/>
      <w:ind w:leftChars="300" w:left="300" w:right="0" w:firstLineChars="0" w:firstLine="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863EC"/>
    <w:pPr>
      <w:keepNext/>
      <w:keepLines/>
      <w:widowControl w:val="0"/>
      <w:spacing w:before="80" w:after="40" w:line="259" w:lineRule="auto"/>
      <w:ind w:leftChars="400" w:left="400" w:right="0" w:firstLineChars="0" w:firstLine="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863EC"/>
    <w:pPr>
      <w:keepNext/>
      <w:keepLines/>
      <w:widowControl w:val="0"/>
      <w:spacing w:before="80" w:after="40" w:line="259" w:lineRule="auto"/>
      <w:ind w:leftChars="500" w:left="500" w:right="0" w:firstLineChars="0" w:firstLine="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63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63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63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863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63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63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63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63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63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63EC"/>
    <w:pPr>
      <w:widowControl w:val="0"/>
      <w:spacing w:after="80"/>
      <w:ind w:right="0"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86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3EC"/>
    <w:pPr>
      <w:widowControl w:val="0"/>
      <w:numPr>
        <w:ilvl w:val="1"/>
      </w:numPr>
      <w:spacing w:after="160" w:line="259" w:lineRule="auto"/>
      <w:ind w:right="0" w:firstLineChars="1400" w:firstLine="140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86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3EC"/>
    <w:pPr>
      <w:widowControl w:val="0"/>
      <w:spacing w:before="160" w:after="160" w:line="259" w:lineRule="auto"/>
      <w:ind w:right="0" w:firstLineChars="0" w:firstLine="0"/>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7863EC"/>
    <w:rPr>
      <w:i/>
      <w:iCs/>
      <w:color w:val="404040" w:themeColor="text1" w:themeTint="BF"/>
    </w:rPr>
  </w:style>
  <w:style w:type="paragraph" w:styleId="a9">
    <w:name w:val="List Paragraph"/>
    <w:basedOn w:val="a"/>
    <w:uiPriority w:val="34"/>
    <w:qFormat/>
    <w:rsid w:val="007863EC"/>
    <w:pPr>
      <w:widowControl w:val="0"/>
      <w:spacing w:after="160" w:line="259" w:lineRule="auto"/>
      <w:ind w:left="720" w:right="0" w:firstLineChars="0" w:firstLine="0"/>
      <w:contextualSpacing/>
      <w:jc w:val="left"/>
    </w:pPr>
    <w:rPr>
      <w:sz w:val="22"/>
      <w:szCs w:val="24"/>
      <w14:ligatures w14:val="standardContextual"/>
    </w:rPr>
  </w:style>
  <w:style w:type="character" w:styleId="21">
    <w:name w:val="Intense Emphasis"/>
    <w:basedOn w:val="a0"/>
    <w:uiPriority w:val="21"/>
    <w:qFormat/>
    <w:rsid w:val="007863EC"/>
    <w:rPr>
      <w:i/>
      <w:iCs/>
      <w:color w:val="0F4761" w:themeColor="accent1" w:themeShade="BF"/>
    </w:rPr>
  </w:style>
  <w:style w:type="paragraph" w:styleId="22">
    <w:name w:val="Intense Quote"/>
    <w:basedOn w:val="a"/>
    <w:next w:val="a"/>
    <w:link w:val="23"/>
    <w:uiPriority w:val="30"/>
    <w:qFormat/>
    <w:rsid w:val="007863EC"/>
    <w:pPr>
      <w:widowControl w:val="0"/>
      <w:pBdr>
        <w:top w:val="single" w:sz="4" w:space="10" w:color="0F4761" w:themeColor="accent1" w:themeShade="BF"/>
        <w:bottom w:val="single" w:sz="4" w:space="10" w:color="0F4761" w:themeColor="accent1" w:themeShade="BF"/>
      </w:pBdr>
      <w:spacing w:before="360" w:after="360" w:line="259" w:lineRule="auto"/>
      <w:ind w:left="864" w:right="864" w:firstLineChars="0" w:firstLine="0"/>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7863EC"/>
    <w:rPr>
      <w:i/>
      <w:iCs/>
      <w:color w:val="0F4761" w:themeColor="accent1" w:themeShade="BF"/>
    </w:rPr>
  </w:style>
  <w:style w:type="character" w:styleId="24">
    <w:name w:val="Intense Reference"/>
    <w:basedOn w:val="a0"/>
    <w:uiPriority w:val="32"/>
    <w:qFormat/>
    <w:rsid w:val="007863EC"/>
    <w:rPr>
      <w:b/>
      <w:bCs/>
      <w:smallCaps/>
      <w:color w:val="0F4761" w:themeColor="accent1" w:themeShade="BF"/>
      <w:spacing w:val="5"/>
    </w:rPr>
  </w:style>
  <w:style w:type="paragraph" w:styleId="aa">
    <w:name w:val="header"/>
    <w:basedOn w:val="a"/>
    <w:link w:val="ab"/>
    <w:uiPriority w:val="99"/>
    <w:unhideWhenUsed/>
    <w:rsid w:val="008F58EC"/>
    <w:pPr>
      <w:tabs>
        <w:tab w:val="center" w:pos="4252"/>
        <w:tab w:val="right" w:pos="8504"/>
      </w:tabs>
      <w:snapToGrid w:val="0"/>
    </w:pPr>
  </w:style>
  <w:style w:type="character" w:customStyle="1" w:styleId="ab">
    <w:name w:val="ヘッダー (文字)"/>
    <w:basedOn w:val="a0"/>
    <w:link w:val="aa"/>
    <w:uiPriority w:val="99"/>
    <w:rsid w:val="008F58EC"/>
    <w:rPr>
      <w:sz w:val="21"/>
      <w:szCs w:val="22"/>
      <w14:ligatures w14:val="none"/>
    </w:rPr>
  </w:style>
  <w:style w:type="paragraph" w:styleId="ac">
    <w:name w:val="footer"/>
    <w:basedOn w:val="a"/>
    <w:link w:val="ad"/>
    <w:uiPriority w:val="99"/>
    <w:unhideWhenUsed/>
    <w:rsid w:val="008F58EC"/>
    <w:pPr>
      <w:tabs>
        <w:tab w:val="center" w:pos="4252"/>
        <w:tab w:val="right" w:pos="8504"/>
      </w:tabs>
      <w:snapToGrid w:val="0"/>
    </w:pPr>
  </w:style>
  <w:style w:type="character" w:customStyle="1" w:styleId="ad">
    <w:name w:val="フッター (文字)"/>
    <w:basedOn w:val="a0"/>
    <w:link w:val="ac"/>
    <w:uiPriority w:val="99"/>
    <w:rsid w:val="008F58E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8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PC31</dc:creator>
  <cp:keywords/>
  <dc:description/>
  <cp:lastModifiedBy>41963小島宗一郎</cp:lastModifiedBy>
  <cp:revision>7</cp:revision>
  <dcterms:created xsi:type="dcterms:W3CDTF">2025-06-26T06:21:00Z</dcterms:created>
  <dcterms:modified xsi:type="dcterms:W3CDTF">2025-07-16T02:25:00Z</dcterms:modified>
</cp:coreProperties>
</file>